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dxa" w:w="10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500"/>
        <w:gridCol w:w="4000"/>
      </w:tblGrid>
      <w:t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B1F33"/>
                <w:sz w:val="40"/>
                <w:szCs w:val="40"/>
                <w:rtl/>
              </w:rPr>
              <w:t xml:space="preserve">نقاط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F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>سند قبض</w:t>
            </w:r>
          </w:p>
        </w:tc>
      </w:tr>
    </w:tbl>
    <w:p>
      <w:pPr>
        <w:pBdr>
          <w:bottom w:val="single" w:color="0B1F33" w:sz="18" w:space="1"/>
        </w:pBdr>
        <w:bidi/>
        <w:spacing w:after="120" w:before="0" w:line="276"/>
      </w:pPr>
      <w:r>
        <w:rPr>
          <w:rFonts w:ascii="Arial" w:cs="Arial" w:eastAsia="Arial" w:hAnsi="Arial"/>
          <w:b w:val="false"/>
          <w:bCs w:val="false"/>
          <w:color w:val="0B1F33"/>
          <w:sz w:val="4"/>
          <w:szCs w:val="4"/>
          <w:rtl/>
        </w:rPr>
        <w:t xml:space="preserve"/>
      </w:r>
    </w:p>
    <w:p>
      <w:pPr>
        <w:bidi/>
        <w:spacing w:after="0" w:before="80" w:line="276"/>
      </w:pPr>
      <w:r>
        <w:rPr>
          <w:rFonts w:ascii="Arial" w:cs="Arial" w:eastAsia="Arial" w:hAnsi="Arial"/>
          <w:b/>
          <w:bCs/>
          <w:color w:val="0284C7"/>
          <w:sz w:val="20"/>
          <w:szCs w:val="20"/>
          <w:rtl/>
        </w:rPr>
        <w:t xml:space="preserve">إيصال مبلغ مستلم</w:t>
      </w:r>
    </w:p>
    <w:p>
      <w:pPr>
        <w:bidi/>
        <w:spacing w:after="40" w:before="40" w:line="276"/>
      </w:pPr>
      <w:r>
        <w:rPr>
          <w:rFonts w:ascii="Arial" w:cs="Arial" w:eastAsia="Arial" w:hAnsi="Arial"/>
          <w:b/>
          <w:bCs/>
          <w:color w:val="0B1F33"/>
          <w:sz w:val="46"/>
          <w:szCs w:val="46"/>
          <w:rtl/>
        </w:rPr>
        <w:t xml:space="preserve">سند قبض</w:t>
      </w:r>
    </w:p>
    <w:p>
      <w:pPr>
        <w:bidi/>
        <w:spacing w:after="160" w:before="0" w:line="300"/>
      </w:pPr>
      <w:r>
        <w:rPr>
          <w:rFonts w:ascii="Arial" w:cs="Arial" w:eastAsia="Arial" w:hAnsi="Arial"/>
          <w:b w:val="false"/>
          <w:bCs w:val="false"/>
          <w:color w:val="5B6B7C"/>
          <w:sz w:val="19"/>
          <w:szCs w:val="19"/>
          <w:rtl/>
        </w:rPr>
        <w:t xml:space="preserve">عبّئ اسم الدافع والمبلغ والبيان. هذا سند قبض وليس فاتورة إلكترونية.</w:t>
      </w:r>
    </w:p>
    <w:tbl>
      <w:tblPr>
        <w:bidiVisual/>
        <w:tblW w:type="dxa" w:w="10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25"/>
        <w:gridCol w:w="2625"/>
        <w:gridCol w:w="2625"/>
        <w:gridCol w:w="2625"/>
      </w:tblGrid>
      <w:tr>
        <w:tc>
          <w:tcPr>
            <w:tcW w:type="dxa" w:w="2625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shd w:fill="F4F7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7"/>
                <w:szCs w:val="17"/>
                <w:rtl/>
              </w:rPr>
              <w:t xml:space="preserve">رقم السند</w:t>
            </w:r>
          </w:p>
          <w:p>
            <w:pPr>
              <w:bidi/>
              <w:spacing w:after="0" w:before="20" w:line="276"/>
            </w:pPr>
            <w:r>
              <w:rPr>
                <w:rFonts w:ascii="Arial" w:cs="Arial" w:eastAsia="Arial" w:hAnsi="Arial"/>
                <w:b/>
                <w:bCs/>
                <w:color w:val="0B1F33"/>
                <w:sz w:val="21"/>
                <w:szCs w:val="21"/>
                <w:rtl/>
              </w:rPr>
              <w:t xml:space="preserve">قب-221</w:t>
            </w:r>
          </w:p>
        </w:tc>
        <w:tc>
          <w:tcPr>
            <w:tcW w:type="dxa" w:w="2625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shd w:fill="F4F7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7"/>
                <w:szCs w:val="17"/>
                <w:rtl/>
              </w:rPr>
              <w:t xml:space="preserve">التاريخ</w:t>
            </w:r>
          </w:p>
          <w:p>
            <w:pPr>
              <w:bidi/>
              <w:spacing w:after="0" w:before="20" w:line="276"/>
            </w:pPr>
            <w:r>
              <w:rPr>
                <w:rFonts w:ascii="Arial" w:cs="Arial" w:eastAsia="Arial" w:hAnsi="Arial"/>
                <w:b/>
                <w:bCs/>
                <w:color w:val="0B1F33"/>
                <w:sz w:val="21"/>
                <w:szCs w:val="21"/>
                <w:rtl/>
              </w:rPr>
              <w:t xml:space="preserve">1447/04/17</w:t>
            </w:r>
          </w:p>
        </w:tc>
        <w:tc>
          <w:tcPr>
            <w:tcW w:type="dxa" w:w="2625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shd w:fill="F4F7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7"/>
                <w:szCs w:val="17"/>
                <w:rtl/>
              </w:rPr>
              <w:t xml:space="preserve">طريقة الدفع</w:t>
            </w:r>
          </w:p>
          <w:p>
            <w:pPr>
              <w:bidi/>
              <w:spacing w:after="0" w:before="20" w:line="276"/>
            </w:pPr>
            <w:r>
              <w:rPr>
                <w:rFonts w:ascii="Arial" w:cs="Arial" w:eastAsia="Arial" w:hAnsi="Arial"/>
                <w:b/>
                <w:bCs/>
                <w:color w:val="0B1F33"/>
                <w:sz w:val="21"/>
                <w:szCs w:val="21"/>
                <w:rtl/>
              </w:rPr>
              <w:t xml:space="preserve">تحويل بنكي</w:t>
            </w:r>
          </w:p>
        </w:tc>
        <w:tc>
          <w:tcPr>
            <w:tcW w:type="dxa" w:w="2625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shd w:fill="F4F7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7"/>
                <w:szCs w:val="17"/>
                <w:rtl/>
              </w:rPr>
              <w:t xml:space="preserve">المرجع</w:t>
            </w:r>
          </w:p>
          <w:p>
            <w:pPr>
              <w:bidi/>
              <w:spacing w:after="0" w:before="20" w:line="276"/>
            </w:pPr>
            <w:r>
              <w:rPr>
                <w:rFonts w:ascii="Arial" w:cs="Arial" w:eastAsia="Arial" w:hAnsi="Arial"/>
                <w:b/>
                <w:bCs/>
                <w:color w:val="0B1F33"/>
                <w:sz w:val="21"/>
                <w:szCs w:val="21"/>
                <w:rtl/>
              </w:rPr>
              <w:t xml:space="preserve">عرض عس-001</w:t>
            </w:r>
          </w:p>
        </w:tc>
      </w:tr>
    </w:tbl>
    <w:p>
      <w:pPr>
        <w:bidi/>
        <w:spacing w:after="0" w:before="120" w:line="276"/>
      </w:pPr>
      <w:r>
        <w:rPr>
          <w:rFonts w:ascii="Arial" w:cs="Arial" w:eastAsia="Arial" w:hAnsi="Arial"/>
          <w:b w:val="false"/>
          <w:bCs w:val="false"/>
          <w:color w:val="0B1F33"/>
          <w:sz w:val="4"/>
          <w:szCs w:val="4"/>
          <w:rtl/>
        </w:rPr>
        <w:t xml:space="preserve"/>
      </w:r>
    </w:p>
    <w:tbl>
      <w:tblPr>
        <w:bidiVisual/>
        <w:tblW w:type="dxa" w:w="10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00"/>
        <w:gridCol w:w="7900"/>
      </w:tblGrid>
      <w:tr>
        <w:tc>
          <w:tcPr>
            <w:tcW w:type="dxa" w:w="2600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shd w:fill="F4F7FA" w:color="auto" w:val="clear"/>
            <w:tcMar>
              <w:top w:type="dxa" w:w="170"/>
              <w:left w:type="dxa" w:w="120"/>
              <w:bottom w:type="dxa" w:w="17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21"/>
                <w:szCs w:val="21"/>
                <w:rtl/>
              </w:rPr>
              <w:t xml:space="preserve">استلمنا من</w:t>
            </w:r>
          </w:p>
        </w:tc>
        <w:tc>
          <w:tcPr>
            <w:tcW w:type="dxa" w:w="7900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tcMar>
              <w:top w:type="dxa" w:w="170"/>
              <w:left w:type="dxa" w:w="120"/>
              <w:bottom w:type="dxa" w:w="17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B1F33"/>
                <w:sz w:val="25"/>
                <w:szCs w:val="25"/>
                <w:rtl/>
              </w:rPr>
              <w:t xml:space="preserve">شركة الأفق للمقاولات</w:t>
            </w:r>
          </w:p>
        </w:tc>
      </w:tr>
      <w:tr>
        <w:tc>
          <w:tcPr>
            <w:tcW w:type="dxa" w:w="2600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shd w:fill="F4F7FA" w:color="auto" w:val="clear"/>
            <w:tcMar>
              <w:top w:type="dxa" w:w="170"/>
              <w:left w:type="dxa" w:w="120"/>
              <w:bottom w:type="dxa" w:w="17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21"/>
                <w:szCs w:val="21"/>
                <w:rtl/>
              </w:rPr>
              <w:t xml:space="preserve">مبلغ وقدره</w:t>
            </w:r>
          </w:p>
        </w:tc>
        <w:tc>
          <w:tcPr>
            <w:tcW w:type="dxa" w:w="7900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tcMar>
              <w:top w:type="dxa" w:w="170"/>
              <w:left w:type="dxa" w:w="120"/>
              <w:bottom w:type="dxa" w:w="17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B1F33"/>
                <w:sz w:val="25"/>
                <w:szCs w:val="25"/>
                <w:rtl/>
              </w:rPr>
              <w:t xml:space="preserve">5,980.00 ر.س</w:t>
            </w:r>
          </w:p>
        </w:tc>
      </w:tr>
      <w:tr>
        <w:tc>
          <w:tcPr>
            <w:tcW w:type="dxa" w:w="2600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shd w:fill="F4F7FA" w:color="auto" w:val="clear"/>
            <w:tcMar>
              <w:top w:type="dxa" w:w="170"/>
              <w:left w:type="dxa" w:w="120"/>
              <w:bottom w:type="dxa" w:w="17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21"/>
                <w:szCs w:val="21"/>
                <w:rtl/>
              </w:rPr>
              <w:t xml:space="preserve">فقط</w:t>
            </w:r>
          </w:p>
        </w:tc>
        <w:tc>
          <w:tcPr>
            <w:tcW w:type="dxa" w:w="7900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tcMar>
              <w:top w:type="dxa" w:w="170"/>
              <w:left w:type="dxa" w:w="120"/>
              <w:bottom w:type="dxa" w:w="17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B1F33"/>
                <w:sz w:val="25"/>
                <w:szCs w:val="25"/>
                <w:rtl/>
              </w:rPr>
              <w:t xml:space="preserve">خمسة آلاف وتسعمائة وثمانون ريالاً لا غير</w:t>
            </w:r>
          </w:p>
        </w:tc>
      </w:tr>
      <w:tr>
        <w:tc>
          <w:tcPr>
            <w:tcW w:type="dxa" w:w="2600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shd w:fill="F4F7FA" w:color="auto" w:val="clear"/>
            <w:tcMar>
              <w:top w:type="dxa" w:w="170"/>
              <w:left w:type="dxa" w:w="120"/>
              <w:bottom w:type="dxa" w:w="17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21"/>
                <w:szCs w:val="21"/>
                <w:rtl/>
              </w:rPr>
              <w:t xml:space="preserve">وذلك عن</w:t>
            </w:r>
          </w:p>
        </w:tc>
        <w:tc>
          <w:tcPr>
            <w:tcW w:type="dxa" w:w="7900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tcMar>
              <w:top w:type="dxa" w:w="170"/>
              <w:left w:type="dxa" w:w="120"/>
              <w:bottom w:type="dxa" w:w="17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B1F33"/>
                <w:sz w:val="25"/>
                <w:szCs w:val="25"/>
                <w:rtl/>
              </w:rPr>
              <w:t xml:space="preserve">دفعة مقدمة حسب عرض السعر عس-001</w:t>
            </w:r>
          </w:p>
        </w:tc>
      </w:tr>
    </w:tbl>
    <w:p>
      <w:pPr>
        <w:bidi/>
        <w:spacing w:after="0" w:before="120" w:line="276"/>
      </w:pPr>
      <w:r>
        <w:rPr>
          <w:rFonts w:ascii="Arial" w:cs="Arial" w:eastAsia="Arial" w:hAnsi="Arial"/>
          <w:b w:val="false"/>
          <w:bCs w:val="false"/>
          <w:color w:val="0B1F33"/>
          <w:sz w:val="4"/>
          <w:szCs w:val="4"/>
          <w:rtl/>
        </w:rPr>
        <w:t xml:space="preserve"/>
      </w:r>
    </w:p>
    <w:p>
      <w:pPr>
        <w:bidi/>
        <w:spacing w:after="0" w:before="300" w:line="276"/>
      </w:pPr>
      <w:r>
        <w:rPr>
          <w:rFonts w:ascii="Arial" w:cs="Arial" w:eastAsia="Arial" w:hAnsi="Arial"/>
          <w:b w:val="false"/>
          <w:bCs w:val="false"/>
          <w:color w:val="0B1F33"/>
          <w:sz w:val="4"/>
          <w:szCs w:val="4"/>
          <w:rtl/>
        </w:rPr>
        <w:t xml:space="preserve"/>
      </w:r>
    </w:p>
    <w:tbl>
      <w:tblPr>
        <w:bidiVisual/>
        <w:tblW w:type="dxa" w:w="10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0"/>
        <w:gridCol w:w="200"/>
        <w:gridCol w:w="5150"/>
      </w:tblGrid>
      <w:tr>
        <w:tc>
          <w:tcPr>
            <w:tcW w:type="dxa" w:w="5150"/>
            <w:tcBorders>
              <w:top w:val="single" w:color="5B6B7C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المحاسب / المستلم</w:t>
            </w:r>
          </w:p>
          <w:p>
            <w:pPr>
              <w:bidi/>
              <w:spacing w:after="0" w:before="60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4"/>
                <w:szCs w:val="4"/>
                <w:rtl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4"/>
                <w:szCs w:val="4"/>
                <w:rtl/>
              </w:rPr>
              <w:t xml:space="preserve"/>
            </w:r>
          </w:p>
        </w:tc>
        <w:tc>
          <w:tcPr>
            <w:tcW w:type="dxa" w:w="5150"/>
            <w:tcBorders>
              <w:top w:val="single" w:color="5B6B7C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الدافع</w:t>
            </w:r>
          </w:p>
          <w:p>
            <w:pPr>
              <w:bidi/>
              <w:spacing w:after="0" w:before="60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4"/>
                <w:szCs w:val="4"/>
                <w:rtl/>
              </w:rPr>
              <w:t xml:space="preserve"/>
            </w:r>
          </w:p>
        </w:tc>
      </w:tr>
    </w:tbl>
    <w:p>
      <w:pPr>
        <w:pBdr>
          <w:top w:val="single" w:color="D7E0EA" w:sz="4" w:space="6"/>
        </w:pBdr>
        <w:bidi/>
        <w:spacing w:after="0" w:before="240" w:line="276"/>
      </w:pPr>
      <w:r>
        <w:rPr>
          <w:rFonts w:ascii="Arial" w:cs="Arial" w:eastAsia="Arial" w:hAnsi="Arial"/>
          <w:b w:val="false"/>
          <w:bCs w:val="false"/>
          <w:color w:val="5B6B7C"/>
          <w:sz w:val="16"/>
          <w:szCs w:val="16"/>
          <w:rtl/>
        </w:rPr>
        <w:t xml:space="preserve">نقاط · noqaat.com/templates/receipt-voucher</w:t>
      </w:r>
    </w:p>
    <w:sectPr>
      <w:pgSz w:w="11906" w:h="16838" w:orient="portrait"/>
      <w:pgMar w:top="700" w:right="700" w:bottom="700" w:left="7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سند قبض</dc:title>
  <dc:creator>نقاط</dc:creator>
  <cp:lastModifiedBy>Un-named</cp:lastModifiedBy>
  <cp:revision>1</cp:revision>
  <dcterms:created xsi:type="dcterms:W3CDTF">2026-10-08T15:27:31.359Z</dcterms:created>
  <dcterms:modified xsi:type="dcterms:W3CDTF">2026-10-08T15:27:31.359Z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